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Pr="00EC453B" w:rsidRDefault="00AD6451" w:rsidP="00AD6451">
      <w:pPr>
        <w:jc w:val="center"/>
        <w:rPr>
          <w:sz w:val="26"/>
          <w:szCs w:val="26"/>
        </w:rPr>
      </w:pPr>
    </w:p>
    <w:p w:rsidR="00995E0F" w:rsidRPr="007A3F13" w:rsidRDefault="007A3F13" w:rsidP="00B61C53">
      <w:pPr>
        <w:rPr>
          <w:rFonts w:ascii="Comic Sans MS" w:hAnsi="Comic Sans MS"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F016AB" w:rsidRPr="007A3F13">
        <w:rPr>
          <w:rFonts w:ascii="Comic Sans MS" w:hAnsi="Comic Sans MS"/>
          <w:sz w:val="20"/>
          <w:szCs w:val="20"/>
        </w:rPr>
        <w:t>Firstly congratulations to our Year</w:t>
      </w:r>
      <w:r>
        <w:rPr>
          <w:sz w:val="26"/>
          <w:szCs w:val="26"/>
        </w:rPr>
        <w:t xml:space="preserve"> </w:t>
      </w:r>
      <w:r w:rsidR="00D67564"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Best Weekly: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100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%    </w:t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proofErr w:type="gramStart"/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4 :</w:t>
                            </w:r>
                            <w:proofErr w:type="gramEnd"/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Punctuality   Year 5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Whole School: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207DC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173E8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6.13</w:t>
                            </w:r>
                            <w:r w:rsidR="00F93C24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Yearly Attendance:</w:t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16A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95.03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Best Weekly: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100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%    </w:t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 </w:t>
                      </w:r>
                      <w:proofErr w:type="gramStart"/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4 :</w:t>
                      </w:r>
                      <w:proofErr w:type="gramEnd"/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Punctuality   Year 5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Whole School: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207DC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173E8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9</w:t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6.13</w:t>
                      </w:r>
                      <w:r w:rsidR="00F93C24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Yearly Attendance:</w:t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F016A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95.03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7564" w:rsidRPr="00EC453B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EC453B">
        <w:rPr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1816100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82" w:rsidRP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684D87" w:rsidRDefault="00C83F15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Early Years</w:t>
                            </w:r>
                          </w:p>
                          <w:p w:rsidR="00771B07" w:rsidRPr="00771B07" w:rsidRDefault="00F016A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Making delicious pancakes and dressing up for World Book Day.</w:t>
                            </w:r>
                          </w:p>
                          <w:p w:rsidR="00AD6451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1</w:t>
                            </w:r>
                          </w:p>
                          <w:p w:rsidR="00450124" w:rsidRPr="00450124" w:rsidRDefault="00F016A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 xml:space="preserve">Painting our Diya Lamps ready to tell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Divali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 xml:space="preserve"> story.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2</w:t>
                            </w:r>
                          </w:p>
                          <w:p w:rsidR="00010AF1" w:rsidRPr="00010AF1" w:rsidRDefault="007A3F1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Learning about fractions in Maths.</w:t>
                            </w:r>
                          </w:p>
                          <w:p w:rsidR="00684D87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3</w:t>
                            </w:r>
                          </w:p>
                          <w:p w:rsidR="00450124" w:rsidRPr="00450124" w:rsidRDefault="00F016A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Dressing up for World Book Day.</w:t>
                            </w:r>
                          </w:p>
                          <w:p w:rsidR="00124523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4</w:t>
                            </w:r>
                          </w:p>
                          <w:p w:rsidR="00010AF1" w:rsidRPr="00010AF1" w:rsidRDefault="00F016A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Designing our potion bottles in Topic.</w:t>
                            </w: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5</w:t>
                            </w:r>
                          </w:p>
                          <w:p w:rsidR="00493298" w:rsidRPr="00450124" w:rsidRDefault="00F016A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Identifying different counties within the UK.</w:t>
                            </w:r>
                          </w:p>
                          <w:p w:rsidR="00B61C53" w:rsidRDefault="00B61C5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23B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  <w:t>Year 6</w:t>
                            </w:r>
                          </w:p>
                          <w:p w:rsidR="00B775E6" w:rsidRPr="00B775E6" w:rsidRDefault="007A3F13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  <w:t>Learning how to calculate the area of a triangle in Maths.</w:t>
                            </w:r>
                          </w:p>
                          <w:p w:rsidR="00B775E6" w:rsidRPr="00D723B7" w:rsidRDefault="00B775E6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309D7" w:rsidRPr="005309D7" w:rsidRDefault="005309D7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2B0C3D" w:rsidRPr="002B0C3D" w:rsidRDefault="002B0C3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</w:p>
                          <w:p w:rsidR="00324A7D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E008B" w:rsidRPr="007E008B" w:rsidRDefault="007E008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</w:rPr>
                            </w:pP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25pt;margin-top:143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MIKKmOEAAAANAQAADwAAAAAAAAAAAAAAAACABAAAZHJz&#10;L2Rvd25yZXYueG1sUEsFBgAAAAAEAAQA8wAAAI4FAAAAAA==&#10;">
                <v:textbox>
                  <w:txbxContent>
                    <w:p w:rsidR="005B5082" w:rsidRPr="00684D87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684D87" w:rsidRDefault="00C83F15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Early Years</w:t>
                      </w:r>
                    </w:p>
                    <w:p w:rsidR="00771B07" w:rsidRPr="00771B07" w:rsidRDefault="00F016A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Making delicious pancakes and dressing up for World Book Day.</w:t>
                      </w:r>
                    </w:p>
                    <w:p w:rsidR="00AD6451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1</w:t>
                      </w:r>
                    </w:p>
                    <w:p w:rsidR="00450124" w:rsidRPr="00450124" w:rsidRDefault="00F016A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 xml:space="preserve">Painting our Diya Lamps ready to tell the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Divali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 xml:space="preserve"> story.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2</w:t>
                      </w:r>
                    </w:p>
                    <w:p w:rsidR="00010AF1" w:rsidRPr="00010AF1" w:rsidRDefault="007A3F1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Learning about fractions in Maths.</w:t>
                      </w:r>
                    </w:p>
                    <w:p w:rsidR="00684D87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3</w:t>
                      </w:r>
                    </w:p>
                    <w:p w:rsidR="00450124" w:rsidRPr="00450124" w:rsidRDefault="00F016A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Dressing up for World Book Day.</w:t>
                      </w:r>
                    </w:p>
                    <w:p w:rsidR="00124523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4</w:t>
                      </w:r>
                    </w:p>
                    <w:p w:rsidR="00010AF1" w:rsidRPr="00010AF1" w:rsidRDefault="00F016A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Designing our potion bottles in Topic.</w:t>
                      </w: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5</w:t>
                      </w:r>
                    </w:p>
                    <w:p w:rsidR="00493298" w:rsidRPr="00450124" w:rsidRDefault="00F016A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Identifying different counties within the UK.</w:t>
                      </w:r>
                    </w:p>
                    <w:p w:rsidR="00B61C53" w:rsidRDefault="00B61C5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  <w:r w:rsidRPr="00D723B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  <w:t>Year 6</w:t>
                      </w:r>
                    </w:p>
                    <w:p w:rsidR="00B775E6" w:rsidRPr="00B775E6" w:rsidRDefault="007A3F13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  <w:t>Learning how to calculate the area of a triangle in Maths.</w:t>
                      </w:r>
                    </w:p>
                    <w:p w:rsidR="00B775E6" w:rsidRPr="00D723B7" w:rsidRDefault="00B775E6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5309D7" w:rsidRPr="005309D7" w:rsidRDefault="005309D7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2B0C3D" w:rsidRPr="002B0C3D" w:rsidRDefault="002B0C3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</w:p>
                    <w:p w:rsidR="00324A7D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</w:rPr>
                      </w:pPr>
                    </w:p>
                    <w:p w:rsidR="007E008B" w:rsidRPr="007E008B" w:rsidRDefault="007E008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</w:rPr>
                      </w:pP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4 children who</w:t>
      </w:r>
      <w:r w:rsidR="00B91E2D">
        <w:rPr>
          <w:sz w:val="26"/>
          <w:szCs w:val="26"/>
        </w:rPr>
        <w:t xml:space="preserve"> </w:t>
      </w:r>
      <w:r w:rsidR="00B91E2D" w:rsidRPr="007A3F13">
        <w:rPr>
          <w:rFonts w:ascii="Comic Sans MS" w:hAnsi="Comic Sans MS"/>
          <w:sz w:val="20"/>
          <w:szCs w:val="20"/>
        </w:rPr>
        <w:t>came joint first in the Dream Big Inte</w:t>
      </w:r>
      <w:r>
        <w:rPr>
          <w:rFonts w:ascii="Comic Sans MS" w:hAnsi="Comic Sans MS"/>
          <w:sz w:val="20"/>
          <w:szCs w:val="20"/>
        </w:rPr>
        <w:t>r Schools Dodgeball Tournament. Well done to all who took part!</w:t>
      </w:r>
    </w:p>
    <w:p w:rsidR="00B91E2D" w:rsidRPr="007A3F13" w:rsidRDefault="007A3F13" w:rsidP="00B61C53">
      <w:pPr>
        <w:rPr>
          <w:rFonts w:ascii="Comic Sans MS" w:hAnsi="Comic Sans MS"/>
          <w:sz w:val="20"/>
          <w:szCs w:val="20"/>
        </w:rPr>
      </w:pPr>
      <w:r w:rsidRPr="007A3F13">
        <w:rPr>
          <w:rFonts w:ascii="Comic Sans MS" w:hAnsi="Comic Sans MS"/>
          <w:sz w:val="20"/>
          <w:szCs w:val="20"/>
        </w:rPr>
        <w:t xml:space="preserve">We have several trips which have been arranged for different </w:t>
      </w:r>
      <w:proofErr w:type="gramStart"/>
      <w:r w:rsidRPr="007A3F13">
        <w:rPr>
          <w:rFonts w:ascii="Comic Sans MS" w:hAnsi="Comic Sans MS"/>
          <w:sz w:val="20"/>
          <w:szCs w:val="20"/>
        </w:rPr>
        <w:t>classes</w:t>
      </w:r>
      <w:proofErr w:type="gramEnd"/>
      <w:r w:rsidRPr="007A3F1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A3F13">
        <w:rPr>
          <w:rFonts w:ascii="Comic Sans MS" w:hAnsi="Comic Sans MS"/>
          <w:sz w:val="20"/>
          <w:szCs w:val="20"/>
        </w:rPr>
        <w:t>thoughout</w:t>
      </w:r>
      <w:proofErr w:type="spellEnd"/>
      <w:r w:rsidRPr="007A3F13">
        <w:rPr>
          <w:rFonts w:ascii="Comic Sans MS" w:hAnsi="Comic Sans MS"/>
          <w:sz w:val="20"/>
          <w:szCs w:val="20"/>
        </w:rPr>
        <w:t xml:space="preserve"> this term and next. All trips must be paid for online or by </w:t>
      </w:r>
      <w:proofErr w:type="spellStart"/>
      <w:r w:rsidRPr="007A3F13">
        <w:rPr>
          <w:rFonts w:ascii="Comic Sans MS" w:hAnsi="Comic Sans MS"/>
          <w:sz w:val="20"/>
          <w:szCs w:val="20"/>
        </w:rPr>
        <w:t>Paypoint</w:t>
      </w:r>
      <w:proofErr w:type="spellEnd"/>
      <w:r w:rsidRPr="007A3F13">
        <w:rPr>
          <w:rFonts w:ascii="Comic Sans MS" w:hAnsi="Comic Sans MS"/>
          <w:sz w:val="20"/>
          <w:szCs w:val="20"/>
        </w:rPr>
        <w:t>. Please see staff in the office if you need any help.</w:t>
      </w:r>
      <w:bookmarkStart w:id="0" w:name="_GoBack"/>
      <w:bookmarkEnd w:id="0"/>
    </w:p>
    <w:p w:rsidR="007A3F13" w:rsidRPr="007A3F13" w:rsidRDefault="007A3F13" w:rsidP="00B61C53">
      <w:pPr>
        <w:rPr>
          <w:rFonts w:ascii="Comic Sans MS" w:hAnsi="Comic Sans MS"/>
          <w:sz w:val="20"/>
          <w:szCs w:val="20"/>
        </w:rPr>
      </w:pPr>
      <w:r w:rsidRPr="007A3F13">
        <w:rPr>
          <w:rFonts w:ascii="Comic Sans MS" w:hAnsi="Comic Sans MS"/>
          <w:sz w:val="20"/>
          <w:szCs w:val="20"/>
        </w:rPr>
        <w:t>Thank you to all children who joined in by dressing up on World Book Day. Make sure you use your voucher by 31</w:t>
      </w:r>
      <w:r w:rsidRPr="007A3F13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March and p</w:t>
      </w:r>
      <w:r w:rsidRPr="007A3F13">
        <w:rPr>
          <w:rFonts w:ascii="Comic Sans MS" w:hAnsi="Comic Sans MS"/>
          <w:sz w:val="20"/>
          <w:szCs w:val="20"/>
        </w:rPr>
        <w:t>lease look at our twitter feed</w:t>
      </w:r>
      <w:r>
        <w:rPr>
          <w:rFonts w:ascii="Comic Sans MS" w:hAnsi="Comic Sans MS"/>
          <w:sz w:val="20"/>
          <w:szCs w:val="20"/>
        </w:rPr>
        <w:t xml:space="preserve"> @</w:t>
      </w:r>
      <w:proofErr w:type="spellStart"/>
      <w:r>
        <w:rPr>
          <w:rFonts w:ascii="Comic Sans MS" w:hAnsi="Comic Sans MS"/>
          <w:sz w:val="20"/>
          <w:szCs w:val="20"/>
        </w:rPr>
        <w:t>Brimrod_primary</w:t>
      </w:r>
      <w:proofErr w:type="spellEnd"/>
      <w:r w:rsidRPr="007A3F13">
        <w:rPr>
          <w:rFonts w:ascii="Comic Sans MS" w:hAnsi="Comic Sans MS"/>
          <w:sz w:val="20"/>
          <w:szCs w:val="20"/>
        </w:rPr>
        <w:t xml:space="preserve"> f</w:t>
      </w:r>
      <w:r>
        <w:rPr>
          <w:rFonts w:ascii="Comic Sans MS" w:hAnsi="Comic Sans MS"/>
          <w:sz w:val="20"/>
          <w:szCs w:val="20"/>
        </w:rPr>
        <w:t>or photos taken on the day.</w:t>
      </w:r>
    </w:p>
    <w:p w:rsidR="00CC754E" w:rsidRPr="00BD40DA" w:rsidRDefault="00D5642F" w:rsidP="00B61C53">
      <w:pPr>
        <w:rPr>
          <w:b/>
          <w:sz w:val="24"/>
          <w:szCs w:val="24"/>
          <w:u w:val="single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2045335</wp:posOffset>
                </wp:positionV>
                <wp:extent cx="4171950" cy="2200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3B" w:rsidRPr="007A3F13" w:rsidRDefault="009778E8" w:rsidP="009778E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Events Next Week</w:t>
                            </w:r>
                          </w:p>
                          <w:p w:rsidR="00F67F06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Mon: </w:t>
                            </w:r>
                            <w:r w:rsidR="009A170F"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 Games</w:t>
                            </w:r>
                          </w:p>
                          <w:p w:rsidR="00F67F06" w:rsidRPr="007A3F13" w:rsidRDefault="00F67F06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Tues :</w:t>
                            </w:r>
                            <w:proofErr w:type="gramEnd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Y6 Revision, Colouring, Dance &amp; Drama</w:t>
                            </w:r>
                          </w:p>
                          <w:p w:rsidR="00F67F06" w:rsidRPr="007A3F13" w:rsidRDefault="00F67F06" w:rsidP="00F67F0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 :</w:t>
                            </w:r>
                            <w:proofErr w:type="gramEnd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Multisports</w:t>
                            </w:r>
                            <w:proofErr w:type="spellEnd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(Y5</w:t>
                            </w:r>
                            <w:r w:rsidR="009A170F"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6), Y2 Rev</w:t>
                            </w:r>
                            <w:r w:rsidR="00F016AB"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ision, Reading Club</w:t>
                            </w:r>
                          </w:p>
                          <w:p w:rsidR="00484E93" w:rsidRPr="007A3F13" w:rsidRDefault="009A170F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 :</w:t>
                            </w:r>
                            <w:proofErr w:type="gramEnd"/>
                            <w:r w:rsidRPr="007A3F1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Football</w:t>
                            </w:r>
                          </w:p>
                          <w:p w:rsidR="009778E8" w:rsidRPr="007A3F13" w:rsidRDefault="009778E8" w:rsidP="00484E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173E8" w:rsidRPr="007A3F13" w:rsidRDefault="00D173E8" w:rsidP="00484E93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7A3F1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For a full calendar, please see the school’s website</w:t>
                            </w:r>
                          </w:p>
                          <w:p w:rsidR="00D173E8" w:rsidRPr="00677688" w:rsidRDefault="00D173E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8.75pt;margin-top:161.05pt;width:328.5pt;height:17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">
                <v:textbox>
                  <w:txbxContent>
                    <w:p w:rsidR="000B7C3B" w:rsidRPr="007A3F13" w:rsidRDefault="009778E8" w:rsidP="009778E8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3F13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  <w:u w:val="single"/>
                        </w:rPr>
                        <w:t>Key Events Next Week</w:t>
                      </w:r>
                    </w:p>
                    <w:p w:rsidR="00F67F06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Mon: </w:t>
                      </w:r>
                      <w:r w:rsidR="009A170F"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 Games</w:t>
                      </w:r>
                    </w:p>
                    <w:p w:rsidR="00F67F06" w:rsidRPr="007A3F13" w:rsidRDefault="00F67F06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Tues :</w:t>
                      </w:r>
                      <w:proofErr w:type="gramEnd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Y6 Revision, Colouring, Dance &amp; Drama</w:t>
                      </w:r>
                    </w:p>
                    <w:p w:rsidR="00F67F06" w:rsidRPr="007A3F13" w:rsidRDefault="00F67F06" w:rsidP="00F67F0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 :</w:t>
                      </w:r>
                      <w:proofErr w:type="gramEnd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Multisports</w:t>
                      </w:r>
                      <w:proofErr w:type="spellEnd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(Y5</w:t>
                      </w:r>
                      <w:r w:rsidR="009A170F"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6), Y2 Rev</w:t>
                      </w:r>
                      <w:r w:rsidR="00F016AB"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ision, Reading Club</w:t>
                      </w:r>
                    </w:p>
                    <w:p w:rsidR="00484E93" w:rsidRPr="007A3F13" w:rsidRDefault="009A170F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>Fri :</w:t>
                      </w:r>
                      <w:proofErr w:type="gramEnd"/>
                      <w:r w:rsidRPr="007A3F1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Football</w:t>
                      </w:r>
                    </w:p>
                    <w:p w:rsidR="009778E8" w:rsidRPr="007A3F13" w:rsidRDefault="009778E8" w:rsidP="00484E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173E8" w:rsidRPr="007A3F13" w:rsidRDefault="00D173E8" w:rsidP="00484E93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7A3F1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For a full calendar, please see the school’s website</w:t>
                      </w:r>
                    </w:p>
                    <w:p w:rsidR="00D173E8" w:rsidRPr="00677688" w:rsidRDefault="00D173E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754E" w:rsidRPr="00BD40DA" w:rsidSect="00091661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542151" w:rsidP="009778E8">
    <w:pPr>
      <w:pStyle w:val="Header"/>
      <w:jc w:val="both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53243A">
      <w:rPr>
        <w:rFonts w:ascii="Comic Sans MS" w:hAnsi="Comic Sans MS" w:cs="Arial"/>
        <w:b/>
        <w:color w:val="00B050"/>
        <w:sz w:val="32"/>
        <w:szCs w:val="32"/>
      </w:rPr>
      <w:t xml:space="preserve">Friday </w:t>
    </w:r>
    <w:r w:rsidR="00F016AB">
      <w:rPr>
        <w:rFonts w:ascii="Comic Sans MS" w:hAnsi="Comic Sans MS" w:cs="Arial"/>
        <w:b/>
        <w:color w:val="00B050"/>
        <w:sz w:val="32"/>
        <w:szCs w:val="32"/>
      </w:rPr>
      <w:t>8</w:t>
    </w:r>
    <w:r w:rsidR="00F016AB" w:rsidRPr="00F016AB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F016AB">
      <w:rPr>
        <w:rFonts w:ascii="Comic Sans MS" w:hAnsi="Comic Sans MS" w:cs="Arial"/>
        <w:b/>
        <w:color w:val="00B050"/>
        <w:sz w:val="32"/>
        <w:szCs w:val="32"/>
      </w:rPr>
      <w:t xml:space="preserve"> </w:t>
    </w:r>
    <w:r w:rsidR="009A170F">
      <w:rPr>
        <w:rFonts w:ascii="Comic Sans MS" w:hAnsi="Comic Sans MS" w:cs="Arial"/>
        <w:b/>
        <w:color w:val="00B050"/>
        <w:sz w:val="32"/>
        <w:szCs w:val="32"/>
      </w:rPr>
      <w:t>March</w:t>
    </w:r>
    <w:r w:rsidR="009778E8">
      <w:rPr>
        <w:rFonts w:ascii="Comic Sans MS" w:hAnsi="Comic Sans MS" w:cs="Arial"/>
        <w:b/>
        <w:color w:val="00B050"/>
        <w:sz w:val="32"/>
        <w:szCs w:val="32"/>
      </w:rPr>
      <w:t xml:space="preserve"> 2019</w:t>
    </w:r>
  </w:p>
  <w:p w:rsidR="00542151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</w:t>
    </w:r>
  </w:p>
  <w:p w:rsidR="00AA6ECD" w:rsidRPr="00FC32EF" w:rsidRDefault="00542151" w:rsidP="00542151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 xml:space="preserve">       </w:t>
    </w:r>
    <w:r w:rsidR="00AA6ECD"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10AF1"/>
    <w:rsid w:val="0004187A"/>
    <w:rsid w:val="00091661"/>
    <w:rsid w:val="000A1D5A"/>
    <w:rsid w:val="000A5236"/>
    <w:rsid w:val="000B58F5"/>
    <w:rsid w:val="000B7C3B"/>
    <w:rsid w:val="000D75AD"/>
    <w:rsid w:val="000F6D8F"/>
    <w:rsid w:val="00124523"/>
    <w:rsid w:val="00133A2E"/>
    <w:rsid w:val="00150F50"/>
    <w:rsid w:val="001C193C"/>
    <w:rsid w:val="001F4027"/>
    <w:rsid w:val="001F44F6"/>
    <w:rsid w:val="00201C1E"/>
    <w:rsid w:val="00207DC3"/>
    <w:rsid w:val="002370F1"/>
    <w:rsid w:val="00264DD4"/>
    <w:rsid w:val="002A3A9D"/>
    <w:rsid w:val="002B0C3D"/>
    <w:rsid w:val="00324A7D"/>
    <w:rsid w:val="0033600F"/>
    <w:rsid w:val="003B4D42"/>
    <w:rsid w:val="003D55CB"/>
    <w:rsid w:val="00431CA7"/>
    <w:rsid w:val="00450124"/>
    <w:rsid w:val="00484E93"/>
    <w:rsid w:val="004857F4"/>
    <w:rsid w:val="00493298"/>
    <w:rsid w:val="004D3192"/>
    <w:rsid w:val="00506A93"/>
    <w:rsid w:val="005309D7"/>
    <w:rsid w:val="0053243A"/>
    <w:rsid w:val="00542151"/>
    <w:rsid w:val="00596A3D"/>
    <w:rsid w:val="005B5082"/>
    <w:rsid w:val="005B6ECC"/>
    <w:rsid w:val="005F5E63"/>
    <w:rsid w:val="0060058A"/>
    <w:rsid w:val="00613B21"/>
    <w:rsid w:val="00614376"/>
    <w:rsid w:val="00625849"/>
    <w:rsid w:val="00637FF3"/>
    <w:rsid w:val="0067075E"/>
    <w:rsid w:val="00677688"/>
    <w:rsid w:val="00684D87"/>
    <w:rsid w:val="006A3A2F"/>
    <w:rsid w:val="006B00C5"/>
    <w:rsid w:val="006B34CF"/>
    <w:rsid w:val="006B4551"/>
    <w:rsid w:val="007033F7"/>
    <w:rsid w:val="007208E1"/>
    <w:rsid w:val="00724325"/>
    <w:rsid w:val="00747D49"/>
    <w:rsid w:val="00771B07"/>
    <w:rsid w:val="00785804"/>
    <w:rsid w:val="00786D42"/>
    <w:rsid w:val="007A3F13"/>
    <w:rsid w:val="007C5A06"/>
    <w:rsid w:val="007C78B8"/>
    <w:rsid w:val="007E008B"/>
    <w:rsid w:val="007E1CD2"/>
    <w:rsid w:val="00815B71"/>
    <w:rsid w:val="0083779C"/>
    <w:rsid w:val="008514EE"/>
    <w:rsid w:val="00852710"/>
    <w:rsid w:val="008602AE"/>
    <w:rsid w:val="00861066"/>
    <w:rsid w:val="00862059"/>
    <w:rsid w:val="00866300"/>
    <w:rsid w:val="008815FD"/>
    <w:rsid w:val="00891016"/>
    <w:rsid w:val="00897608"/>
    <w:rsid w:val="008D70E4"/>
    <w:rsid w:val="008E03B7"/>
    <w:rsid w:val="00910ADE"/>
    <w:rsid w:val="009418A5"/>
    <w:rsid w:val="009539B7"/>
    <w:rsid w:val="009778E8"/>
    <w:rsid w:val="00986897"/>
    <w:rsid w:val="00986A7B"/>
    <w:rsid w:val="00995E0F"/>
    <w:rsid w:val="009A170F"/>
    <w:rsid w:val="009B6609"/>
    <w:rsid w:val="009F5A93"/>
    <w:rsid w:val="00A1049E"/>
    <w:rsid w:val="00A55751"/>
    <w:rsid w:val="00A6053D"/>
    <w:rsid w:val="00A67C9A"/>
    <w:rsid w:val="00A70D36"/>
    <w:rsid w:val="00A72ED0"/>
    <w:rsid w:val="00A845B1"/>
    <w:rsid w:val="00AA6ECD"/>
    <w:rsid w:val="00AB4F34"/>
    <w:rsid w:val="00AB6D12"/>
    <w:rsid w:val="00AD6451"/>
    <w:rsid w:val="00AD7654"/>
    <w:rsid w:val="00AF0204"/>
    <w:rsid w:val="00AF1343"/>
    <w:rsid w:val="00B21F4A"/>
    <w:rsid w:val="00B33F48"/>
    <w:rsid w:val="00B57B0B"/>
    <w:rsid w:val="00B61C53"/>
    <w:rsid w:val="00B775E6"/>
    <w:rsid w:val="00B91E2D"/>
    <w:rsid w:val="00BB5B7D"/>
    <w:rsid w:val="00BC0756"/>
    <w:rsid w:val="00BD40DA"/>
    <w:rsid w:val="00C27E61"/>
    <w:rsid w:val="00C27F8A"/>
    <w:rsid w:val="00C4304B"/>
    <w:rsid w:val="00C43BDB"/>
    <w:rsid w:val="00C46BF4"/>
    <w:rsid w:val="00C72046"/>
    <w:rsid w:val="00C83F15"/>
    <w:rsid w:val="00C9096D"/>
    <w:rsid w:val="00CC754E"/>
    <w:rsid w:val="00D173E8"/>
    <w:rsid w:val="00D20494"/>
    <w:rsid w:val="00D3713D"/>
    <w:rsid w:val="00D504FE"/>
    <w:rsid w:val="00D5642F"/>
    <w:rsid w:val="00D67564"/>
    <w:rsid w:val="00D70292"/>
    <w:rsid w:val="00D723B7"/>
    <w:rsid w:val="00D82A33"/>
    <w:rsid w:val="00D972D3"/>
    <w:rsid w:val="00DA6806"/>
    <w:rsid w:val="00DC0B56"/>
    <w:rsid w:val="00DE3F81"/>
    <w:rsid w:val="00DF030D"/>
    <w:rsid w:val="00DF390A"/>
    <w:rsid w:val="00E47D8F"/>
    <w:rsid w:val="00E527BD"/>
    <w:rsid w:val="00E6474A"/>
    <w:rsid w:val="00E86FF0"/>
    <w:rsid w:val="00E915A9"/>
    <w:rsid w:val="00E94EED"/>
    <w:rsid w:val="00EB1503"/>
    <w:rsid w:val="00EC453B"/>
    <w:rsid w:val="00EC71F5"/>
    <w:rsid w:val="00EE0594"/>
    <w:rsid w:val="00F016AB"/>
    <w:rsid w:val="00F16E34"/>
    <w:rsid w:val="00F67F06"/>
    <w:rsid w:val="00F93C24"/>
    <w:rsid w:val="00F97BA9"/>
    <w:rsid w:val="00FC32EF"/>
    <w:rsid w:val="00FC7E2A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56F00ACB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Darlington</dc:creator>
  <cp:keywords/>
  <dc:description/>
  <cp:lastModifiedBy>Joanne Morgan</cp:lastModifiedBy>
  <cp:revision>3</cp:revision>
  <cp:lastPrinted>2019-03-08T11:21:00Z</cp:lastPrinted>
  <dcterms:created xsi:type="dcterms:W3CDTF">2019-03-08T10:41:00Z</dcterms:created>
  <dcterms:modified xsi:type="dcterms:W3CDTF">2019-03-08T13:35:00Z</dcterms:modified>
</cp:coreProperties>
</file>